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0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4.0" w:type="dxa"/>
        <w:jc w:val="left"/>
        <w:tblInd w:w="0.0" w:type="dxa"/>
        <w:tblLayout w:type="fixed"/>
        <w:tblLook w:val="0000"/>
      </w:tblPr>
      <w:tblGrid>
        <w:gridCol w:w="4226"/>
        <w:gridCol w:w="567"/>
        <w:gridCol w:w="4961"/>
        <w:tblGridChange w:id="0">
          <w:tblGrid>
            <w:gridCol w:w="4226"/>
            <w:gridCol w:w="567"/>
            <w:gridCol w:w="4961"/>
          </w:tblGrid>
        </w:tblGridChange>
      </w:tblGrid>
      <w:tr>
        <w:trPr>
          <w:trHeight w:val="3048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right="3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Президент РОФСО «Федерация Тхэквондо ГТФ НСО»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right="3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right="3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________________Трунин Э.Г.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«____»___________2020 г.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СОГЛАСОВАНО: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right="3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управления физической культуры и спорта мэрии города Новосибирска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right="3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____________Толоконский А.В.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right="3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«____»___________2020 г.</w:t>
            </w:r>
          </w:p>
        </w:tc>
      </w:tr>
      <w:tr>
        <w:trPr>
          <w:trHeight w:val="9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34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СОГЛАСОВАНО: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right="3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МАУ «Стадион»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right="3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right="3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_____________А. И. Вовкудан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right="34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«____»____________2020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right="175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СОГЛАСОВАНО: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right="17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МАУ ЦСП «Электрон»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right="17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______________Пономарёв О.В.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«____»___________2020 г.</w:t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ПОЛОЖЕНИЕ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проведении чемпионата и первенства города Новосибирска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тхэквондо ГТФ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7-8 ноября 2020 года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Новосибирск, 2020 г.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35" w:right="0" w:hanging="37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Спортивное соревнование чемпионат и первенство города Новосибирска по тхэквондо ГТФ проводится с целью популяризации и развития тхэквондо ГТФ, определение лучших спортсменов в весовых категориях для формирования состава команды на чемпионат и первенство России по тхэквондо ГТФ.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в соответствии с Календарным планом физкультурных и спортивных мероприятий города Новосибирска на 2020 год.</w:t>
      </w:r>
    </w:p>
    <w:p w:rsidR="00000000" w:rsidDel="00000000" w:rsidP="00000000" w:rsidRDefault="00000000" w:rsidRPr="00000000" w14:paraId="0000003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Основными задачами являются:</w:t>
      </w:r>
    </w:p>
    <w:p w:rsidR="00000000" w:rsidDel="00000000" w:rsidP="00000000" w:rsidRDefault="00000000" w:rsidRPr="00000000" w14:paraId="0000003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укрепления здоровья и создания условий для активных занятий физической культурой и спортом;</w:t>
      </w:r>
    </w:p>
    <w:p w:rsidR="00000000" w:rsidDel="00000000" w:rsidP="00000000" w:rsidRDefault="00000000" w:rsidRPr="00000000" w14:paraId="0000003C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формирования здорового образа жизни;</w:t>
      </w:r>
    </w:p>
    <w:p w:rsidR="00000000" w:rsidDel="00000000" w:rsidP="00000000" w:rsidRDefault="00000000" w:rsidRPr="00000000" w14:paraId="0000003D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совершенствование форм организации массовой физкультурно-спортивной работы;</w:t>
      </w:r>
    </w:p>
    <w:p w:rsidR="00000000" w:rsidDel="00000000" w:rsidP="00000000" w:rsidRDefault="00000000" w:rsidRPr="00000000" w14:paraId="0000003E">
      <w:pPr>
        <w:widowControl w:val="0"/>
        <w:shd w:fill="ffffff" w:val="clear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пропаганда тхэквондо ГТФ среди детей и молодежи;</w:t>
      </w:r>
    </w:p>
    <w:p w:rsidR="00000000" w:rsidDel="00000000" w:rsidP="00000000" w:rsidRDefault="00000000" w:rsidRPr="00000000" w14:paraId="0000003F">
      <w:pPr>
        <w:widowControl w:val="0"/>
        <w:shd w:fill="ffffff" w:val="clear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укрепление связей между командами города Новосибирска;</w:t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выявление сильнейших спортсменов и команд для формирования сборной города Новосибирска на Чемпионат и Первенство России.</w:t>
      </w:r>
    </w:p>
    <w:p w:rsidR="00000000" w:rsidDel="00000000" w:rsidP="00000000" w:rsidRDefault="00000000" w:rsidRPr="00000000" w14:paraId="0000004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000000" w:rsidDel="00000000" w:rsidP="00000000" w:rsidRDefault="00000000" w:rsidRPr="00000000" w14:paraId="00000042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МЕСТО И СРОКИ ПРОВЕДЕНИЯ</w:t>
      </w:r>
    </w:p>
    <w:p w:rsidR="00000000" w:rsidDel="00000000" w:rsidP="00000000" w:rsidRDefault="00000000" w:rsidRPr="00000000" w14:paraId="0000004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07-08.11.2020 года в спортивном комплексе МАУ ЦСП «Электрон», по адресу г. Новосибирск, ул. Учительская ,42А. </w:t>
      </w:r>
    </w:p>
    <w:p w:rsidR="00000000" w:rsidDel="00000000" w:rsidP="00000000" w:rsidRDefault="00000000" w:rsidRPr="00000000" w14:paraId="0000004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ОРГАНИЗАТОРЫ СОРЕВНОВАНИЙ</w:t>
      </w:r>
    </w:p>
    <w:p w:rsidR="00000000" w:rsidDel="00000000" w:rsidP="00000000" w:rsidRDefault="00000000" w:rsidRPr="00000000" w14:paraId="00000047">
      <w:pPr>
        <w:spacing w:after="0" w:line="240" w:lineRule="auto"/>
        <w:ind w:firstLine="56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руководство организацией соревнований осуществляет РОФСО «Федерация Тхэквондо ГТФ НСО».</w:t>
      </w:r>
    </w:p>
    <w:p w:rsidR="00000000" w:rsidDel="00000000" w:rsidP="00000000" w:rsidRDefault="00000000" w:rsidRPr="00000000" w14:paraId="0000004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физической культуры и спорта осуществляет содействие в части оказания информационной поддержки соревнований.</w:t>
      </w:r>
    </w:p>
    <w:p w:rsidR="00000000" w:rsidDel="00000000" w:rsidP="00000000" w:rsidRDefault="00000000" w:rsidRPr="00000000" w14:paraId="00000049">
      <w:pPr>
        <w:spacing w:after="0" w:line="240" w:lineRule="auto"/>
        <w:ind w:firstLine="56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при поддержке МАУ «Стадион» в части предоставления наградной атрибутики.</w:t>
      </w:r>
    </w:p>
    <w:p w:rsidR="00000000" w:rsidDel="00000000" w:rsidP="00000000" w:rsidRDefault="00000000" w:rsidRPr="00000000" w14:paraId="0000004A">
      <w:pPr>
        <w:spacing w:after="0" w:line="240" w:lineRule="auto"/>
        <w:ind w:firstLine="56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РОФСО «Федерация тхэквондо ГТФ НСО» информирует МВД о проведении соревнования, а также согласовывает с МВД План соревнования, информирует Управление Роспотребнадзора по Новосибирской области о проведении мероприятия.</w:t>
      </w:r>
    </w:p>
    <w:p w:rsidR="00000000" w:rsidDel="00000000" w:rsidP="00000000" w:rsidRDefault="00000000" w:rsidRPr="00000000" w14:paraId="0000004B">
      <w:pPr>
        <w:spacing w:after="0" w:line="240" w:lineRule="auto"/>
        <w:ind w:firstLine="56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Непосредственное проведение соревнований возлагается на главную судейскую коллегию. Главный судья соревнований – Кадушечкин Максим Михайлович. Главный секретарь соревнований - Данилюк Анна Эдуардовна.</w:t>
      </w:r>
    </w:p>
    <w:p w:rsidR="00000000" w:rsidDel="00000000" w:rsidP="00000000" w:rsidRDefault="00000000" w:rsidRPr="00000000" w14:paraId="0000004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МАУ ЦСП «Электрон» принимает на себя обязательства на безвозмездной основе выполнить работу - «Участие в организации официальных спортивных мероприятий» для проведения вышеуказанных соревнований с заключением с РОФСО «Федерация тхэквондо ГТФ Новосибирской области» договора о выполнении работы.</w:t>
      </w:r>
    </w:p>
    <w:p w:rsidR="00000000" w:rsidDel="00000000" w:rsidP="00000000" w:rsidRDefault="00000000" w:rsidRPr="00000000" w14:paraId="0000004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РОФСО «Федерация тхэквондо ГТФ Новосибирской области»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000000" w:rsidDel="00000000" w:rsidP="00000000" w:rsidRDefault="00000000" w:rsidRPr="00000000" w14:paraId="0000004E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РОФСО «Федерация тхэквондо ГТФ Новосибирской области» осуществляет действия в отношении персональных данных участников вышеуказанного мероприятия согласно Федерального закона  №152-ФЗ от 27.07.2006 "О персональных данных".</w:t>
      </w:r>
    </w:p>
    <w:p w:rsidR="00000000" w:rsidDel="00000000" w:rsidP="00000000" w:rsidRDefault="00000000" w:rsidRPr="00000000" w14:paraId="0000004F">
      <w:pPr>
        <w:spacing w:after="0" w:line="240" w:lineRule="auto"/>
        <w:ind w:firstLine="56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ТРЕБОВАНИЯ К УЧАСТНИКАМ И УСЛОВИЯ ИХ ДОПУСКА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участию в соревнованиях допускаются спортсмены граждане Российской Федерации, заявленные тренерами - членами РОФСО «Федерация тхэквондо ГТФ НСО» .</w:t>
      </w:r>
    </w:p>
    <w:p w:rsidR="00000000" w:rsidDel="00000000" w:rsidP="00000000" w:rsidRDefault="00000000" w:rsidRPr="00000000" w14:paraId="00000052">
      <w:pPr>
        <w:spacing w:after="0" w:line="240" w:lineRule="auto"/>
        <w:ind w:left="142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соревнованиях принимают участие мальчики и девочки в возрастных категориях:</w:t>
      </w:r>
    </w:p>
    <w:p w:rsidR="00000000" w:rsidDel="00000000" w:rsidP="00000000" w:rsidRDefault="00000000" w:rsidRPr="00000000" w14:paraId="00000053">
      <w:pPr>
        <w:spacing w:after="0" w:line="240" w:lineRule="auto"/>
        <w:ind w:left="142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- 4-5 лет (дисциплины: стоп-балл на мягких палках).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- 6-7 лет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дисциплины: стоп-балл спарринг, стоп-балл на мягких палках, хъёнг).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- 8-9 лет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дисциплины поединки - масоги, стоп-балл спарринг, хъёнг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- 10-11 лет (дисциплины поединки - масоги, стоп-балл спарринг, хъёнг).</w:t>
      </w:r>
    </w:p>
    <w:p w:rsidR="00000000" w:rsidDel="00000000" w:rsidP="00000000" w:rsidRDefault="00000000" w:rsidRPr="00000000" w14:paraId="000000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- 12-14 лет (дисциплины поединки - масоги, стоп-балл спарринг, хъёнг).</w:t>
      </w:r>
    </w:p>
    <w:p w:rsidR="00000000" w:rsidDel="00000000" w:rsidP="00000000" w:rsidRDefault="00000000" w:rsidRPr="00000000" w14:paraId="000000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- 15-17 лет (дисциплины поединки - масоги, стоп-балл спарринг, хъёнг).</w:t>
      </w:r>
    </w:p>
    <w:p w:rsidR="00000000" w:rsidDel="00000000" w:rsidP="00000000" w:rsidRDefault="00000000" w:rsidRPr="00000000"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- 18 лет и старше (дисциплины поединки - масоги, стоп-балл спарринг, хъёнг).</w:t>
      </w:r>
    </w:p>
    <w:p w:rsidR="00000000" w:rsidDel="00000000" w:rsidP="00000000" w:rsidRDefault="00000000" w:rsidRPr="00000000" w14:paraId="0000005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Взносы принимаются на мандатной комиссии и расходуются для организации проведения соревнований и награждения победителей. </w:t>
      </w:r>
    </w:p>
    <w:p w:rsidR="00000000" w:rsidDel="00000000" w:rsidP="00000000" w:rsidRDefault="00000000" w:rsidRPr="00000000" w14:paraId="0000005B">
      <w:pPr>
        <w:spacing w:after="0" w:line="240" w:lineRule="auto"/>
        <w:ind w:firstLine="8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Основанием для допуска к соревнованиям по медицинским заключениям является заявка 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А также наличие страхового полиса от несчастного случая, действительный в даты проведения соревнований.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ПРОГРАММА СОРЕВНОВАНИЙ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МАЛЬЧИКИ И ДЕВОЧКИ 4-5 лет (личные выступления)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Стоп-балл на мягких палках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Категории формируются по 3-4 человека с учетом роста и веса.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Просим в заявках указывать вес и рост спортсменов.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МАЛЬЧИКИ И ДЕВОЧКИ 6-7 лет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(личные выступления)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1. Формальный комплекс (Хъёнг)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МАЛЬЧИКИ                                                    ДЕВОЧКИ</w:t>
      </w:r>
    </w:p>
    <w:tbl>
      <w:tblPr>
        <w:tblStyle w:val="Table2"/>
        <w:tblW w:w="9781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4253"/>
        <w:gridCol w:w="5528"/>
        <w:tblGridChange w:id="0">
          <w:tblGrid>
            <w:gridCol w:w="4253"/>
            <w:gridCol w:w="55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1.Бело-желтый пояс – 10- 9 гып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2.Жёлтые пояса – 8-7 гып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Зелёные пояса  – 6-5 гып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1.Бело-желтый пояс 10–9 гып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Жёлтые пояса – 8-7 гып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3.Зелёные пояса  – 6-5 гып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Стоп-балл на мягких палках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Категории формируются по 3-4 человека с учетом роста и веса.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Просим в заявках указывать вес и рост спортсменов.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Стоп-балл спарринг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Категории формируются по 3-4 человека с учетом роста и веса.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Просим в заявках указывать вес и рост спортсменов.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МАЛЬЧИКИ И ДЕВОЧКИ 8-9 лет (личные выступления)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Формальный комплекс (Хъёнг)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МАЛЬЧИКИ                                                        ДЕВОЧКИ</w:t>
      </w:r>
    </w:p>
    <w:tbl>
      <w:tblPr>
        <w:tblStyle w:val="Table3"/>
        <w:tblW w:w="992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4644"/>
        <w:gridCol w:w="5279"/>
        <w:tblGridChange w:id="0">
          <w:tblGrid>
            <w:gridCol w:w="4644"/>
            <w:gridCol w:w="527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Бело-желтый пояс –10-9 гып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2.Жёлтые пояса  – 8-7 гып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Бело-желтый пояс –10-9гып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2.Жёлтые пояса  – 8-7 гып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3.Зелёные пояса – 6-5 гып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3.Зелёные пояса – 6-5 гып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4.Синие пояса  –   4 и выше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4.Синие пояса  –   4 и выше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Стоп-балл спарринг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Категории подразделяются по квалификации, соревнования проводятся отдельно: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10-8 гып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7-5 гып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гып и выше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МАЛЬЧИКИ  </w:t>
        <w:tab/>
        <w:tab/>
        <w:tab/>
        <w:tab/>
        <w:tab/>
        <w:t xml:space="preserve">ДЕВОЧКИ </w:t>
      </w:r>
    </w:p>
    <w:tbl>
      <w:tblPr>
        <w:tblStyle w:val="Table4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5387"/>
        <w:tblGridChange w:id="0">
          <w:tblGrid>
            <w:gridCol w:w="4678"/>
            <w:gridCol w:w="538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1.весовая категория до 20 кг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2.весовая категория до 23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1.весовая категория до 20 кг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2.весовая категория до 23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3.весовая категория до 26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3.весовая категория до 26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4.весовая категория до 29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4.весовая категория до 29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5.весовая категория до 32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5.весовая категория до 32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6.весовая категория до 35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6.весовая категория до 35 кг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7.весовая категория до 39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7.весовая категория до 39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весовая категория до 43 кг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весовая категория 43+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весовая категория до 43 кг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весовая категория 43+ кг</w:t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Поединки (Масоги)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Категории подразделяются по квалификации, соревнования проводятся отдельно: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10-8 гып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7-5 гып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гып и выше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МАЛЬЧИКИ  </w:t>
        <w:tab/>
        <w:tab/>
        <w:tab/>
        <w:tab/>
        <w:tab/>
        <w:t xml:space="preserve">ДЕВОЧКИ </w:t>
      </w:r>
    </w:p>
    <w:tbl>
      <w:tblPr>
        <w:tblStyle w:val="Table5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5387"/>
        <w:tblGridChange w:id="0">
          <w:tblGrid>
            <w:gridCol w:w="4678"/>
            <w:gridCol w:w="538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1.весовая категория до 20 кг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2.весовая категория до 23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1.весовая категория до 20 кг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2.весовая категория до 23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3.весовая категория до 26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3.весовая категория до 26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4.весовая категория до 29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4.весовая категория до 29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5.весовая категория до 32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5.весовая категория до 32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6.весовая категория до 35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6.весовая категория до 35 кг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7.весовая категория до 39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7.весовая категория до 39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весовая категория до 43 кг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весовая категория 43+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весовая категория до 43 кг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весовая категория 43+ кг</w:t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наличия в категории меньше трёх человек организаторы оставляют за собой право объединять категории.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ЮНОШИ И ДЕВУШКИ 10-11 лет (личные выступления)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Формальный комплекс хъёнг. Участвуют спортсмены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10-8 гып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7-5 гып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 гып и выше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Поединки (Масоги)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Категории подразделяются по квалификации, соревнования проводятся отдельно: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10-8 гып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7-5 гып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 гып и выше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87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5"/>
        <w:gridCol w:w="4992"/>
        <w:tblGridChange w:id="0">
          <w:tblGrid>
            <w:gridCol w:w="5095"/>
            <w:gridCol w:w="49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ЮНОШИ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ДЕВУШКИ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26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26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30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34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34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38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38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43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43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48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48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53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53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53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53 кг</w:t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Стоп-балл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Категории подразделяются по квалификации, соревнования проводятся отдельно: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10-8 гып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7-5 гып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гып и выше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87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5"/>
        <w:gridCol w:w="4992"/>
        <w:tblGridChange w:id="0">
          <w:tblGrid>
            <w:gridCol w:w="5095"/>
            <w:gridCol w:w="49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ЮНОШИ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ДЕВУШКИ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26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26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30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34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34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38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38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43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43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48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48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53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53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53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53 кг</w:t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наличия в категории меньше трёх человек организаторы оставляют за собой право объединять категории.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ЮНОШИ И ДЕВУШКИ 10-11 лет (командные выступления)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ГТФ - хъёнг-командные соревнования: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ЮНОШИ                                                      ДЕВУШКИ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дивизион (5+1)                                        1 дивизион (3+1)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ГТФ – поединки - командные соревнования: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ЮНОШИ                                                  ДЕВУШКИ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дивизион (5+1)                                        1 дивизион (3+1)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ГТФ - стоп-балл -командные соревнования: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ЮНОШИ                                                      ДЕВУШКИ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дивизион (3)                                        1 дивизион (3)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ЮНОШИ И ДЕВУШКИ 12-14 лет (личные выступления)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Формальный комплекс хъёнг. Участвуют спортсмены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10-8 гып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7-5 гып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 гып и выше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Поединки (Масоги)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Категории подразделяются по квалификации, соревнования проводятся отдельно: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10-7 гып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6-3 гып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и выше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68"/>
        <w:gridCol w:w="4992"/>
        <w:tblGridChange w:id="0">
          <w:tblGrid>
            <w:gridCol w:w="5068"/>
            <w:gridCol w:w="49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ЮНОШИ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ДЕВУШКИ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35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35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40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45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45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50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55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55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60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60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65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65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65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65 кг</w:t>
            </w:r>
          </w:p>
        </w:tc>
      </w:tr>
    </w:tbl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Стоп-балл спарринг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Категории подразделяются по квалификации, соревнования проводятся отдельно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10-7 гып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6-3 гып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и выше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68"/>
        <w:gridCol w:w="4992"/>
        <w:tblGridChange w:id="0">
          <w:tblGrid>
            <w:gridCol w:w="5068"/>
            <w:gridCol w:w="49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ЮНОШИ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ДЕВУШКИ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35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35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40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45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45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50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55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55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60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60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65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65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65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65 кг</w:t>
            </w:r>
          </w:p>
        </w:tc>
      </w:tr>
    </w:tbl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наличия в категории меньше трёх человек организаторы оставляют за собой право объединять категории.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ЮНОШИ И ДЕВУШКИ 12-14 лет (командные выступления)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ГТФ - хъёнг-командные соревнования: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ЮНОШИ                                                      ДЕВУШКИ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дивизион (5+1)                                        1 дивизион (3+1)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ГТФ – поединки - командные соревнования: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ЮНОШИ                                                  ДЕВУШКИ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дивизион (5+1)                                        1 дивизион (3+1)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ГТФ - стоп-балл -командные соревнования: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ЮНОШИ                                                      ДЕВУШКИ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дивизион (3)                                        1 дивизион (3)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ЮНИОРЫ И ЮНИОРКИ 15-17 лет (личные выступления)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Формальный комплекс хъёнг. Участвуют спортсмены 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10-7  гып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6-3 гып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и выше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Поединки (Масоги)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Категории подразделяются по квалификации, соревнования проводятся отдельно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10-7  гып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6-3 гып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и выше</w:t>
      </w:r>
    </w:p>
    <w:tbl>
      <w:tblPr>
        <w:tblStyle w:val="Table10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68"/>
        <w:gridCol w:w="4850"/>
        <w:tblGridChange w:id="0">
          <w:tblGrid>
            <w:gridCol w:w="5068"/>
            <w:gridCol w:w="48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ЮНИОРЫ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ЮНИОРКИ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46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40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52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46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58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52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64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58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70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64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76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70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76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70 кг</w:t>
            </w:r>
          </w:p>
        </w:tc>
      </w:tr>
    </w:tbl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3.Стоп-балл спарринг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Категории подразделяются по квалификации, соревнования проводятся отдельно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10-7  гып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6-3 гып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и выше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68"/>
        <w:gridCol w:w="4850"/>
        <w:tblGridChange w:id="0">
          <w:tblGrid>
            <w:gridCol w:w="5068"/>
            <w:gridCol w:w="48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ЮНИОРЫ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ЮНИОРКИ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46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40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52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46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58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52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64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58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70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64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76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70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76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70 кг</w:t>
            </w:r>
          </w:p>
        </w:tc>
      </w:tr>
    </w:tbl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наличия в категории меньше трёх человек организаторы оставляют за собой право объединять категории.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ЮНИОРЫ И ЮНИОРКИ 15-17 лет (командные выступления)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ГТФ - хъёнг-командные соревнования: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ЮНОШИ                                                      ДЕВУШКИ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дивизион (5+1)                                        1 дивизион (3+1)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ГТФ – поединки - командные соревнования: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ЮНОШИ                                                  ДЕВУШКИ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дивизион (5+1)                                        1 дивизион (3+1)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ГТФ - стоп-балл -командные соревнования: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ЮНОШИ                                                      ДЕВУШКИ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дивизион (3)                                        1 дивизион (3)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56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МУЖЧИНЫ И ЖЕНЩИНЫ 18 лет и старше (личные выступления)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56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3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Формальный комплекс хъёнг.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Участвуют спортсмены -2 гып и выше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Поединки (Масоги) - 1 дан и выше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68"/>
        <w:gridCol w:w="4850"/>
        <w:tblGridChange w:id="0">
          <w:tblGrid>
            <w:gridCol w:w="5068"/>
            <w:gridCol w:w="48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ЖЕНЩИНЫ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58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52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64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58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70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64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76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70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82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76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82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76 кг</w:t>
            </w:r>
          </w:p>
        </w:tc>
      </w:tr>
    </w:tbl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Стоп-балл - 1 дан и выше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68"/>
        <w:gridCol w:w="4850"/>
        <w:tblGridChange w:id="0">
          <w:tblGrid>
            <w:gridCol w:w="5068"/>
            <w:gridCol w:w="48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ЖЕНЩИНЫ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58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52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64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58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70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64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76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70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82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до 76 кг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82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весовая категория св. 76 кг</w:t>
            </w:r>
          </w:p>
        </w:tc>
      </w:tr>
    </w:tbl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наличия в категории меньше трёх человек организаторы оставляют за собой право объединять категории.</w:t>
      </w:r>
    </w:p>
    <w:p w:rsidR="00000000" w:rsidDel="00000000" w:rsidP="00000000" w:rsidRDefault="00000000" w:rsidRPr="00000000" w14:paraId="000001C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УСЛОВИЯ ПОДВЕДЕНИЯ ИТОГОВ</w:t>
      </w:r>
    </w:p>
    <w:p w:rsidR="00000000" w:rsidDel="00000000" w:rsidP="00000000" w:rsidRDefault="00000000" w:rsidRPr="00000000" w14:paraId="000001C3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в личном зачёте. Победитель выявляется в соответствии с правилами тхэквондо ГТФ.</w:t>
      </w:r>
    </w:p>
    <w:p w:rsidR="00000000" w:rsidDel="00000000" w:rsidP="00000000" w:rsidRDefault="00000000" w:rsidRPr="00000000" w14:paraId="000001C4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Отчет о проведении соревнований предоставляется в управление физической культуры и спорта мэрии города Новосибирска не позднее 5 (пяти) рабочих дней после окончания соревнования.</w:t>
      </w:r>
    </w:p>
    <w:p w:rsidR="00000000" w:rsidDel="00000000" w:rsidP="00000000" w:rsidRDefault="00000000" w:rsidRPr="00000000" w14:paraId="000001C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 НАГРАЖДЕНИЕ</w:t>
      </w:r>
    </w:p>
    <w:p w:rsidR="00000000" w:rsidDel="00000000" w:rsidP="00000000" w:rsidRDefault="00000000" w:rsidRPr="00000000" w14:paraId="000001C7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Спортсмены, занявшие 1, 2, 3 места в личном зачете награждаются медалями и грамотами. Третье место одно.</w:t>
      </w:r>
    </w:p>
    <w:p w:rsidR="00000000" w:rsidDel="00000000" w:rsidP="00000000" w:rsidRDefault="00000000" w:rsidRPr="00000000" w14:paraId="000001C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 УСЛОВИЯ ФИНАНСИРОВАНИЯ</w:t>
      </w:r>
    </w:p>
    <w:p w:rsidR="00000000" w:rsidDel="00000000" w:rsidP="00000000" w:rsidRDefault="00000000" w:rsidRPr="00000000" w14:paraId="000001CA">
      <w:pPr>
        <w:tabs>
          <w:tab w:val="left" w:pos="2314"/>
        </w:tabs>
        <w:spacing w:after="0" w:line="240" w:lineRule="auto"/>
        <w:ind w:firstLine="56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Расходы, связанные с предоставлением наградной атрибутики, несёт МАУ «Стадион».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Расходы, связанные с изготовлением полиграфической продукции, с оплатой работы обслуживающего персонала (судьи, волонтёры, секретари, фотограф), с оплатой питания судейского корпуса, обслуживающего персонала, с призовым фондом и оформлением зала несет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РОФСО «Федерация тхэквондо ГТФ НСО» за счёт стартовых взносов.</w:t>
      </w:r>
    </w:p>
    <w:p w:rsidR="00000000" w:rsidDel="00000000" w:rsidP="00000000" w:rsidRDefault="00000000" w:rsidRPr="00000000" w14:paraId="000001CC">
      <w:pPr>
        <w:tabs>
          <w:tab w:val="left" w:pos="567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tabs>
          <w:tab w:val="left" w:pos="567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 ОБЕСПЕЧЕНИЕ БЕЗОПАСНОСТИ УЧАСТНИКОВ И ЗРИТЕЛЕЙ</w:t>
      </w:r>
    </w:p>
    <w:p w:rsidR="00000000" w:rsidDel="00000000" w:rsidP="00000000" w:rsidRDefault="00000000" w:rsidRPr="00000000" w14:paraId="000001C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:rsidR="00000000" w:rsidDel="00000000" w:rsidP="00000000" w:rsidRDefault="00000000" w:rsidRPr="00000000" w14:paraId="000001C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Собственники объектов спорта МАУ ЦСП «Электрон» на которых проводятся спортивные мероприятия, РОФСО "Федерация тхэквондо ГТФ НСО"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000000" w:rsidDel="00000000" w:rsidP="00000000" w:rsidRDefault="00000000" w:rsidRPr="00000000" w14:paraId="000001D0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00000" w:rsidDel="00000000" w:rsidP="00000000" w:rsidRDefault="00000000" w:rsidRPr="00000000" w14:paraId="000001D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соревнованиях в течение всего времени их проведения дежурит медицинский работник.</w:t>
      </w:r>
    </w:p>
    <w:p w:rsidR="00000000" w:rsidDel="00000000" w:rsidP="00000000" w:rsidRDefault="00000000" w:rsidRPr="00000000" w14:paraId="000001D2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Ответственность за медицинское обслуживание участников и зрителей несет РОФСО «Федерация тхэквондо ГТФ НСО».  </w:t>
      </w:r>
    </w:p>
    <w:p w:rsidR="00000000" w:rsidDel="00000000" w:rsidP="00000000" w:rsidRDefault="00000000" w:rsidRPr="00000000" w14:paraId="000001D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000000" w:rsidDel="00000000" w:rsidP="00000000" w:rsidRDefault="00000000" w:rsidRPr="00000000" w14:paraId="000001D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tabs>
          <w:tab w:val="left" w:pos="567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ПОДАЧА ЗАЯВОК НА УЧАСТИЕ</w:t>
      </w:r>
    </w:p>
    <w:p w:rsidR="00000000" w:rsidDel="00000000" w:rsidP="00000000" w:rsidRDefault="00000000" w:rsidRPr="00000000" w14:paraId="000001D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Предварительные заявки на участие Кубке города Новосибирска по тхэквондо ГТФ подаются в РОФСО «Федерация тхэквондо ГТФ НСО» до 1 ноября 2020 года на электронный адрес: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nskgtf@gmail.com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контактное лицо Данилюк Анна Эдуардовна, тел.8-913-067-44-64. </w:t>
      </w:r>
    </w:p>
    <w:p w:rsidR="00000000" w:rsidDel="00000000" w:rsidP="00000000" w:rsidRDefault="00000000" w:rsidRPr="00000000" w14:paraId="000001D7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Заявки должны включать год рождения, пол, тех квалификацию, весовую категорию, вид программы, отметку о допуске.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судейской коллегии, к соревнованиям не допускаются.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240" w:lineRule="auto"/>
        <w:ind w:firstLine="5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федерации, и иные необходимые документы представляются в мандатную комиссию в одном экземпляре в день приезда.</w:t>
      </w:r>
    </w:p>
    <w:p w:rsidR="00000000" w:rsidDel="00000000" w:rsidP="00000000" w:rsidRDefault="00000000" w:rsidRPr="00000000" w14:paraId="000001D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заявке прилагаются следующие документы:</w:t>
      </w:r>
    </w:p>
    <w:p w:rsidR="00000000" w:rsidDel="00000000" w:rsidP="00000000" w:rsidRDefault="00000000" w:rsidRPr="00000000" w14:paraId="000001D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медицинская справка о допуске к соревнованиям;</w:t>
      </w:r>
    </w:p>
    <w:p w:rsidR="00000000" w:rsidDel="00000000" w:rsidP="00000000" w:rsidRDefault="00000000" w:rsidRPr="00000000" w14:paraId="000001D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документ о страховке участника от несчастного случая;</w:t>
      </w:r>
    </w:p>
    <w:p w:rsidR="00000000" w:rsidDel="00000000" w:rsidP="00000000" w:rsidRDefault="00000000" w:rsidRPr="00000000" w14:paraId="000001D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документ, удостоверяющий личность.</w:t>
      </w:r>
    </w:p>
    <w:p w:rsidR="00000000" w:rsidDel="00000000" w:rsidP="00000000" w:rsidRDefault="00000000" w:rsidRPr="00000000" w14:paraId="000001DE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Настоящее положение является официальным приглашением на вышеуказанные Соревнования.</w:t>
      </w:r>
    </w:p>
    <w:p w:rsidR="00000000" w:rsidDel="00000000" w:rsidP="00000000" w:rsidRDefault="00000000" w:rsidRPr="00000000" w14:paraId="000001E0">
      <w:pPr>
        <w:widowControl w:val="0"/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№1</w:t>
      </w:r>
    </w:p>
    <w:p w:rsidR="00000000" w:rsidDel="00000000" w:rsidP="00000000" w:rsidRDefault="00000000" w:rsidRPr="00000000" w14:paraId="000001E1">
      <w:pPr>
        <w:widowControl w:val="0"/>
        <w:spacing w:after="0" w:line="240" w:lineRule="auto"/>
        <w:ind w:right="-2" w:firstLine="567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1E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____________________________________</w:t>
      </w:r>
    </w:p>
    <w:p w:rsidR="00000000" w:rsidDel="00000000" w:rsidP="00000000" w:rsidRDefault="00000000" w:rsidRPr="00000000" w14:paraId="000001E4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(название организации, адрес, телефон)</w:t>
      </w:r>
    </w:p>
    <w:p w:rsidR="00000000" w:rsidDel="00000000" w:rsidP="00000000" w:rsidRDefault="00000000" w:rsidRPr="00000000" w14:paraId="000001E7">
      <w:pPr>
        <w:widowControl w:val="0"/>
        <w:tabs>
          <w:tab w:val="right" w:pos="10773"/>
        </w:tabs>
        <w:spacing w:after="0" w:line="240" w:lineRule="auto"/>
        <w:ind w:left="567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558.000000000002" w:type="dxa"/>
        <w:jc w:val="left"/>
        <w:tblInd w:w="-5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"/>
        <w:gridCol w:w="2120"/>
        <w:gridCol w:w="992"/>
        <w:gridCol w:w="709"/>
        <w:gridCol w:w="851"/>
        <w:gridCol w:w="1661"/>
        <w:gridCol w:w="1116"/>
        <w:gridCol w:w="1417"/>
        <w:gridCol w:w="1267"/>
        <w:tblGridChange w:id="0">
          <w:tblGrid>
            <w:gridCol w:w="425"/>
            <w:gridCol w:w="2120"/>
            <w:gridCol w:w="992"/>
            <w:gridCol w:w="709"/>
            <w:gridCol w:w="851"/>
            <w:gridCol w:w="1661"/>
            <w:gridCol w:w="1116"/>
            <w:gridCol w:w="1417"/>
            <w:gridCol w:w="1267"/>
          </w:tblGrid>
        </w:tblGridChange>
      </w:tblGrid>
      <w:tr>
        <w:trPr>
          <w:trHeight w:val="9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  <w:rtl w:val="0"/>
              </w:rPr>
              <w:t xml:space="preserve">ФИО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  <w:rtl w:val="0"/>
              </w:rPr>
              <w:t xml:space="preserve">ВЕСОВАЯ КАТЕГОРИЯ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  <w:rtl w:val="0"/>
              </w:rPr>
              <w:t xml:space="preserve">ТЕХНИЧЕСКАЯ КВАЛИФИКАЦИЯ</w:t>
            </w:r>
          </w:p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  <w:rtl w:val="0"/>
              </w:rPr>
              <w:t xml:space="preserve">(ГЫП;ДАН)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  <w:rtl w:val="0"/>
              </w:rPr>
              <w:t xml:space="preserve">ПРОГРАММА</w:t>
            </w:r>
          </w:p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ВИЗА ВРАЧА</w:t>
            </w:r>
          </w:p>
        </w:tc>
      </w:tr>
      <w:tr>
        <w:trPr>
          <w:trHeight w:val="11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  <w:rtl w:val="0"/>
              </w:rPr>
              <w:t xml:space="preserve">ХЬЕНГ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  <w:rtl w:val="0"/>
              </w:rPr>
              <w:t xml:space="preserve">МАСОГИ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  <w:rtl w:val="0"/>
              </w:rPr>
              <w:t xml:space="preserve">СПАРРИНГ</w:t>
            </w:r>
          </w:p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  <w:rtl w:val="0"/>
              </w:rPr>
              <w:t xml:space="preserve">СТОП-БАЛЛ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mallCaps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mallCaps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mallCaps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mallCaps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mallCaps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mallCaps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mallCaps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mallCaps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000000" w:rsidDel="00000000" w:rsidP="00000000" w:rsidRDefault="00000000" w:rsidRPr="00000000" w14:paraId="0000021D">
      <w:pPr>
        <w:widowControl w:val="0"/>
        <w:tabs>
          <w:tab w:val="right" w:pos="10773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widowControl w:val="0"/>
        <w:tabs>
          <w:tab w:val="right" w:pos="10773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widowControl w:val="0"/>
        <w:tabs>
          <w:tab w:val="right" w:pos="10773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 допущено к соревнованиям _______ человек. </w:t>
      </w:r>
    </w:p>
    <w:p w:rsidR="00000000" w:rsidDel="00000000" w:rsidP="00000000" w:rsidRDefault="00000000" w:rsidRPr="00000000" w14:paraId="00000220">
      <w:pPr>
        <w:widowControl w:val="0"/>
        <w:spacing w:after="0" w:line="240" w:lineRule="auto"/>
        <w:ind w:firstLine="5103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widowControl w:val="0"/>
        <w:tabs>
          <w:tab w:val="left" w:pos="4395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Врач__________________</w:t>
        <w:tab/>
        <w:t xml:space="preserve">/_______________/</w:t>
      </w:r>
    </w:p>
    <w:p w:rsidR="00000000" w:rsidDel="00000000" w:rsidP="00000000" w:rsidRDefault="00000000" w:rsidRPr="00000000" w14:paraId="00000222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мп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подпись                                                 расшифровка подписи                                              </w:t>
      </w:r>
    </w:p>
    <w:p w:rsidR="00000000" w:rsidDel="00000000" w:rsidP="00000000" w:rsidRDefault="00000000" w:rsidRPr="00000000" w14:paraId="00000223">
      <w:pPr>
        <w:widowControl w:val="0"/>
        <w:tabs>
          <w:tab w:val="left" w:pos="4395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_________________  /______________/</w:t>
      </w:r>
    </w:p>
    <w:p w:rsidR="00000000" w:rsidDel="00000000" w:rsidP="00000000" w:rsidRDefault="00000000" w:rsidRPr="00000000" w14:paraId="0000022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         мп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подпись                          расшифровка подписи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ind w:firstLine="9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284" w:top="426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4">
    <w:pPr>
      <w:tabs>
        <w:tab w:val="center" w:pos="4677"/>
        <w:tab w:val="right" w:pos="9355"/>
      </w:tabs>
      <w:spacing w:after="0" w:line="240" w:lineRule="auto"/>
      <w:ind w:firstLine="72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35" w:hanging="37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nogoborec.nsk@mail.ru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